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85056D9">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4C1752BA"/>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4C1752BA"/>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3BC6CC0E">
      <w:pPr>
        <w:pStyle w:val="2"/>
        <w:ind w:left="0" w:leftChars="0" w:firstLine="0" w:firstLineChars="0"/>
        <w:jc w:val="center"/>
        <w:rPr>
          <w:rFonts w:hint="eastAsia" w:ascii="宋体" w:hAnsi="宋体" w:eastAsia="宋体" w:cs="宋体"/>
          <w:b/>
          <w:bCs/>
          <w:kern w:val="1"/>
          <w:sz w:val="48"/>
          <w:szCs w:val="48"/>
        </w:rPr>
      </w:pPr>
      <w:r>
        <w:rPr>
          <w:rFonts w:hint="eastAsia" w:ascii="宋体" w:hAnsi="宋体" w:eastAsia="宋体" w:cs="宋体"/>
          <w:b/>
          <w:bCs/>
          <w:kern w:val="1"/>
          <w:sz w:val="48"/>
          <w:szCs w:val="48"/>
        </w:rPr>
        <w:t>钢构公司—铜基新材料项目</w:t>
      </w:r>
      <w:r>
        <w:rPr>
          <w:rFonts w:hint="eastAsia" w:ascii="宋体" w:hAnsi="宋体" w:eastAsia="宋体" w:cs="宋体"/>
          <w:b/>
          <w:bCs/>
          <w:sz w:val="48"/>
          <w:szCs w:val="48"/>
        </w:rPr>
        <w:t>防静电地板、玻璃幕墙、硅钙板吊顶</w:t>
      </w:r>
    </w:p>
    <w:p w14:paraId="0A712830">
      <w:pPr>
        <w:tabs>
          <w:tab w:val="left" w:pos="7020"/>
        </w:tabs>
        <w:ind w:firstLine="2900" w:firstLineChars="400"/>
        <w:jc w:val="both"/>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3D69F8B3">
      <w:pPr>
        <w:tabs>
          <w:tab w:val="left" w:pos="7020"/>
        </w:tabs>
        <w:jc w:val="center"/>
        <w:rPr>
          <w:rFonts w:asciiTheme="minorEastAsia" w:hAnsiTheme="minorEastAsia" w:eastAsiaTheme="minorEastAsia" w:cstheme="minorEastAsia"/>
          <w:b/>
          <w:sz w:val="52"/>
          <w:szCs w:val="52"/>
        </w:rPr>
      </w:pPr>
    </w:p>
    <w:p w14:paraId="725BBB96">
      <w:pPr>
        <w:pStyle w:val="2"/>
      </w:pPr>
    </w:p>
    <w:p w14:paraId="2FA677BB">
      <w:pPr>
        <w:rPr>
          <w:rFonts w:hint="eastAsia"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kern w:val="1"/>
          <w:sz w:val="28"/>
          <w:szCs w:val="28"/>
        </w:rPr>
        <w:t>TGJA-WZ-2025-035</w:t>
      </w:r>
    </w:p>
    <w:p w14:paraId="033EB69D">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1B8719CB">
      <w:pPr>
        <w:rPr>
          <w:rFonts w:asciiTheme="minorEastAsia" w:hAnsiTheme="minorEastAsia" w:eastAsiaTheme="minorEastAsia" w:cstheme="minorEastAsia"/>
          <w:b/>
          <w:bCs/>
          <w:sz w:val="32"/>
          <w:szCs w:val="32"/>
        </w:rPr>
      </w:pPr>
    </w:p>
    <w:p w14:paraId="7A2893EE">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贾杰</w:t>
      </w:r>
      <w:r>
        <w:rPr>
          <w:rFonts w:hint="eastAsia" w:asciiTheme="minorEastAsia" w:hAnsiTheme="minorEastAsia" w:eastAsiaTheme="minorEastAsia" w:cstheme="minorEastAsia"/>
          <w:b/>
          <w:bCs/>
          <w:sz w:val="32"/>
          <w:szCs w:val="32"/>
          <w:u w:val="single"/>
        </w:rPr>
        <w:t>（</w:t>
      </w:r>
      <w:r>
        <w:rPr>
          <w:rFonts w:hint="eastAsia" w:asciiTheme="minorEastAsia" w:hAnsiTheme="minorEastAsia" w:eastAsiaTheme="minorEastAsia" w:cstheme="minorEastAsia"/>
          <w:b/>
          <w:bCs/>
          <w:sz w:val="32"/>
          <w:szCs w:val="32"/>
          <w:u w:val="single"/>
          <w:lang w:val="en-US" w:eastAsia="zh-CN"/>
        </w:rPr>
        <w:t>13965211845</w:t>
      </w:r>
      <w:r>
        <w:rPr>
          <w:rFonts w:hint="eastAsia" w:asciiTheme="minorEastAsia" w:hAnsiTheme="minorEastAsia" w:eastAsiaTheme="minorEastAsia" w:cstheme="minorEastAsia"/>
          <w:b/>
          <w:bCs/>
          <w:sz w:val="32"/>
          <w:szCs w:val="32"/>
          <w:u w:val="single"/>
        </w:rPr>
        <w:t>）、黄赟（18656211500）</w:t>
      </w:r>
    </w:p>
    <w:p w14:paraId="77FA975B">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696450D8">
      <w:pPr>
        <w:spacing w:line="360" w:lineRule="auto"/>
        <w:rPr>
          <w:rFonts w:hint="eastAsia" w:ascii="宋体" w:hAnsi="宋体" w:eastAsia="宋体" w:cs="宋体"/>
          <w:b/>
          <w:bCs/>
          <w:sz w:val="24"/>
          <w:szCs w:val="24"/>
        </w:rPr>
      </w:pPr>
    </w:p>
    <w:p w14:paraId="5DF841FB">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736F8B13">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04201629">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08EFEE92">
      <w:pPr>
        <w:spacing w:line="360" w:lineRule="auto"/>
        <w:jc w:val="center"/>
        <w:rPr>
          <w:rFonts w:hint="eastAsia" w:ascii="仿宋" w:hAnsi="仿宋" w:eastAsia="仿宋" w:cs="仿宋"/>
          <w:b/>
          <w:sz w:val="24"/>
          <w:szCs w:val="24"/>
        </w:rPr>
      </w:pPr>
    </w:p>
    <w:p w14:paraId="6A136E7B">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42C34FAA">
      <w:pPr>
        <w:spacing w:line="360" w:lineRule="auto"/>
        <w:rPr>
          <w:rFonts w:hint="eastAsia" w:ascii="仿宋" w:hAnsi="仿宋" w:eastAsia="仿宋" w:cs="仿宋"/>
          <w:b/>
          <w:sz w:val="24"/>
          <w:szCs w:val="24"/>
        </w:rPr>
      </w:pPr>
    </w:p>
    <w:p w14:paraId="42933E01">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092B7C04">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3802829F">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20</w:t>
      </w:r>
      <w:r>
        <w:rPr>
          <w:rFonts w:hint="eastAsia" w:ascii="仿宋" w:hAnsi="仿宋" w:eastAsia="仿宋" w:cs="仿宋"/>
          <w:sz w:val="24"/>
          <w:szCs w:val="24"/>
          <w:u w:val="single"/>
        </w:rPr>
        <w:t>日</w:t>
      </w:r>
    </w:p>
    <w:p w14:paraId="607311A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0F765D2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1C406C17">
      <w:pPr>
        <w:spacing w:line="360" w:lineRule="auto"/>
        <w:ind w:firstLine="490" w:firstLineChars="200"/>
        <w:rPr>
          <w:rFonts w:hint="eastAsia" w:ascii="仿宋" w:hAnsi="仿宋" w:eastAsia="仿宋" w:cs="仿宋"/>
          <w:sz w:val="24"/>
          <w:szCs w:val="24"/>
        </w:rPr>
      </w:pPr>
    </w:p>
    <w:p w14:paraId="2F92B4BE">
      <w:pPr>
        <w:spacing w:line="360" w:lineRule="auto"/>
        <w:jc w:val="center"/>
        <w:rPr>
          <w:rFonts w:hint="eastAsia" w:ascii="仿宋" w:hAnsi="仿宋" w:eastAsia="仿宋" w:cs="仿宋"/>
          <w:b/>
          <w:sz w:val="24"/>
          <w:szCs w:val="24"/>
        </w:rPr>
      </w:pPr>
    </w:p>
    <w:p w14:paraId="550A2106">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5A80D491">
      <w:pPr>
        <w:spacing w:line="360" w:lineRule="auto"/>
        <w:jc w:val="center"/>
        <w:rPr>
          <w:rFonts w:hint="eastAsia" w:ascii="仿宋" w:hAnsi="仿宋" w:eastAsia="仿宋" w:cs="仿宋"/>
          <w:b/>
          <w:sz w:val="24"/>
          <w:szCs w:val="24"/>
        </w:rPr>
      </w:pPr>
    </w:p>
    <w:p w14:paraId="0C4BF0B2">
      <w:pPr>
        <w:pStyle w:val="2"/>
        <w:ind w:left="0" w:leftChars="0" w:firstLine="0" w:firstLineChars="0"/>
        <w:jc w:val="left"/>
        <w:rPr>
          <w:rFonts w:hint="eastAsia" w:ascii="仿宋" w:hAnsi="仿宋" w:eastAsia="仿宋" w:cs="仿宋"/>
          <w:sz w:val="24"/>
          <w:szCs w:val="24"/>
          <w:u w:val="single"/>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b w:val="0"/>
          <w:bCs w:val="0"/>
          <w:kern w:val="1"/>
          <w:sz w:val="24"/>
          <w:szCs w:val="24"/>
          <w:u w:val="single"/>
        </w:rPr>
        <w:t>钢构公司—铜基新材料项目</w:t>
      </w:r>
      <w:r>
        <w:rPr>
          <w:rFonts w:hint="eastAsia" w:ascii="仿宋" w:hAnsi="仿宋" w:eastAsia="仿宋" w:cs="仿宋"/>
          <w:b w:val="0"/>
          <w:bCs w:val="0"/>
          <w:sz w:val="24"/>
          <w:szCs w:val="24"/>
          <w:u w:val="single"/>
        </w:rPr>
        <w:t>防静电地板、玻璃幕墙、硅钙板吊顶</w:t>
      </w:r>
      <w:r>
        <w:rPr>
          <w:rFonts w:hint="eastAsia" w:ascii="仿宋" w:hAnsi="仿宋" w:eastAsia="仿宋" w:cs="仿宋"/>
          <w:b w:val="0"/>
          <w:bCs w:val="0"/>
          <w:color w:val="auto"/>
          <w:sz w:val="24"/>
          <w:szCs w:val="24"/>
          <w:u w:val="single"/>
          <w:lang w:val="en-US" w:eastAsia="zh-CN"/>
        </w:rPr>
        <w:t>（详见报价单）</w:t>
      </w:r>
      <w:r>
        <w:rPr>
          <w:rFonts w:hint="eastAsia" w:ascii="仿宋" w:hAnsi="仿宋" w:eastAsia="仿宋" w:cs="仿宋"/>
          <w:sz w:val="24"/>
          <w:szCs w:val="24"/>
          <w:u w:val="single"/>
        </w:rPr>
        <w:t>。</w:t>
      </w:r>
    </w:p>
    <w:p w14:paraId="49E51FB2">
      <w:pPr>
        <w:spacing w:line="360" w:lineRule="auto"/>
        <w:ind w:firstLine="490" w:firstLineChars="200"/>
        <w:jc w:val="left"/>
        <w:rPr>
          <w:rFonts w:hint="eastAsia" w:ascii="仿宋" w:hAnsi="仿宋" w:eastAsia="仿宋" w:cs="仿宋"/>
          <w:sz w:val="24"/>
          <w:szCs w:val="24"/>
        </w:rPr>
      </w:pPr>
    </w:p>
    <w:p w14:paraId="31353A30">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47CAB54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2E25EFD3">
      <w:pPr>
        <w:spacing w:line="360" w:lineRule="auto"/>
        <w:ind w:firstLine="490" w:firstLineChars="200"/>
        <w:rPr>
          <w:rFonts w:hint="eastAsia" w:ascii="仿宋" w:hAnsi="仿宋" w:eastAsia="仿宋" w:cs="仿宋"/>
          <w:sz w:val="24"/>
          <w:szCs w:val="24"/>
        </w:rPr>
      </w:pPr>
    </w:p>
    <w:p w14:paraId="64FC175A">
      <w:pPr>
        <w:spacing w:line="360" w:lineRule="auto"/>
        <w:rPr>
          <w:rFonts w:hint="eastAsia" w:ascii="仿宋" w:hAnsi="仿宋" w:eastAsia="仿宋" w:cs="仿宋"/>
          <w:sz w:val="24"/>
          <w:szCs w:val="24"/>
          <w:lang w:eastAsia="zh-CN"/>
        </w:rPr>
      </w:pPr>
    </w:p>
    <w:p w14:paraId="68587E70">
      <w:pPr>
        <w:pStyle w:val="2"/>
        <w:rPr>
          <w:rFonts w:hint="eastAsia"/>
          <w:lang w:eastAsia="zh-CN"/>
        </w:rPr>
      </w:pPr>
    </w:p>
    <w:p w14:paraId="45302D1C">
      <w:pPr>
        <w:pStyle w:val="2"/>
        <w:rPr>
          <w:rFonts w:hint="eastAsia"/>
          <w:lang w:eastAsia="zh-CN"/>
        </w:rPr>
      </w:pPr>
    </w:p>
    <w:p w14:paraId="76849E74">
      <w:pPr>
        <w:pStyle w:val="2"/>
        <w:rPr>
          <w:rFonts w:hint="eastAsia"/>
          <w:lang w:eastAsia="zh-CN"/>
        </w:rPr>
      </w:pPr>
    </w:p>
    <w:p w14:paraId="4131BCF9">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66146CAD">
      <w:pPr>
        <w:spacing w:line="360" w:lineRule="auto"/>
        <w:jc w:val="center"/>
        <w:rPr>
          <w:rFonts w:hint="eastAsia" w:ascii="仿宋" w:hAnsi="仿宋" w:eastAsia="仿宋" w:cs="仿宋"/>
          <w:b/>
          <w:sz w:val="24"/>
          <w:szCs w:val="24"/>
        </w:rPr>
      </w:pPr>
    </w:p>
    <w:p w14:paraId="319592C5">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68DCAC1A">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0EF8100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277D64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5A83D6A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55C99E5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417F608D">
      <w:pPr>
        <w:spacing w:line="360" w:lineRule="auto"/>
        <w:ind w:firstLine="490" w:firstLineChars="200"/>
        <w:rPr>
          <w:rFonts w:hint="eastAsia" w:ascii="仿宋" w:hAnsi="仿宋" w:eastAsia="仿宋" w:cs="仿宋"/>
          <w:sz w:val="24"/>
          <w:szCs w:val="24"/>
        </w:rPr>
      </w:pPr>
    </w:p>
    <w:p w14:paraId="07F753A6">
      <w:pPr>
        <w:pStyle w:val="2"/>
        <w:spacing w:line="360" w:lineRule="auto"/>
        <w:rPr>
          <w:rFonts w:hint="eastAsia" w:ascii="仿宋" w:hAnsi="仿宋" w:eastAsia="仿宋" w:cs="仿宋"/>
          <w:sz w:val="24"/>
          <w:szCs w:val="24"/>
        </w:rPr>
      </w:pPr>
    </w:p>
    <w:p w14:paraId="3925AB74">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69F814A7">
      <w:pPr>
        <w:spacing w:line="360" w:lineRule="auto"/>
        <w:jc w:val="center"/>
        <w:rPr>
          <w:rFonts w:hint="eastAsia" w:ascii="仿宋" w:hAnsi="仿宋" w:eastAsia="仿宋" w:cs="仿宋"/>
          <w:b/>
          <w:sz w:val="24"/>
          <w:szCs w:val="24"/>
        </w:rPr>
      </w:pPr>
    </w:p>
    <w:p w14:paraId="39AA0B93">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5F5AD9D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28306778">
      <w:pPr>
        <w:spacing w:line="360" w:lineRule="auto"/>
        <w:ind w:firstLine="490" w:firstLineChars="200"/>
        <w:rPr>
          <w:rFonts w:hint="eastAsia" w:ascii="仿宋" w:hAnsi="仿宋" w:eastAsia="仿宋" w:cs="仿宋"/>
          <w:sz w:val="24"/>
          <w:szCs w:val="24"/>
        </w:rPr>
      </w:pPr>
    </w:p>
    <w:p w14:paraId="22B9288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6664E204">
      <w:pPr>
        <w:spacing w:line="360" w:lineRule="auto"/>
        <w:jc w:val="center"/>
        <w:rPr>
          <w:rFonts w:hint="eastAsia" w:ascii="仿宋" w:hAnsi="仿宋" w:eastAsia="仿宋" w:cs="仿宋"/>
          <w:b/>
          <w:sz w:val="24"/>
          <w:szCs w:val="24"/>
        </w:rPr>
      </w:pPr>
    </w:p>
    <w:p w14:paraId="66B4F334">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5153372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522326C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19</w:t>
      </w:r>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131E9AE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3DD05026">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贾杰</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3965211845</w:t>
      </w:r>
      <w:r>
        <w:rPr>
          <w:rFonts w:hint="eastAsia" w:ascii="仿宋" w:hAnsi="仿宋" w:eastAsia="仿宋" w:cs="仿宋"/>
          <w:b w:val="0"/>
          <w:bCs w:val="0"/>
          <w:sz w:val="24"/>
          <w:szCs w:val="24"/>
          <w:u w:val="single"/>
        </w:rPr>
        <w:t>）</w:t>
      </w:r>
    </w:p>
    <w:p w14:paraId="72AD86C0">
      <w:pPr>
        <w:spacing w:line="360" w:lineRule="auto"/>
        <w:rPr>
          <w:rFonts w:hint="eastAsia" w:ascii="仿宋" w:hAnsi="仿宋" w:eastAsia="仿宋" w:cs="仿宋"/>
          <w:b/>
          <w:sz w:val="24"/>
          <w:szCs w:val="24"/>
        </w:rPr>
      </w:pPr>
    </w:p>
    <w:p w14:paraId="6B8CE369">
      <w:pPr>
        <w:spacing w:line="360" w:lineRule="auto"/>
        <w:jc w:val="center"/>
        <w:rPr>
          <w:rFonts w:hint="eastAsia" w:ascii="仿宋" w:hAnsi="仿宋" w:eastAsia="仿宋" w:cs="仿宋"/>
          <w:b/>
          <w:sz w:val="24"/>
          <w:szCs w:val="24"/>
        </w:rPr>
      </w:pPr>
    </w:p>
    <w:p w14:paraId="0A1E7631">
      <w:pPr>
        <w:pStyle w:val="2"/>
        <w:rPr>
          <w:rFonts w:hint="eastAsia"/>
        </w:rPr>
      </w:pPr>
    </w:p>
    <w:p w14:paraId="227FBAE4">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56BE90E7">
      <w:pPr>
        <w:spacing w:line="360" w:lineRule="auto"/>
        <w:jc w:val="center"/>
        <w:rPr>
          <w:rFonts w:hint="eastAsia" w:ascii="仿宋" w:hAnsi="仿宋" w:eastAsia="仿宋" w:cs="仿宋"/>
          <w:b/>
          <w:sz w:val="24"/>
          <w:szCs w:val="24"/>
        </w:rPr>
      </w:pPr>
    </w:p>
    <w:p w14:paraId="7B8734EE">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20</w:t>
      </w:r>
      <w:bookmarkStart w:id="0" w:name="_GoBack"/>
      <w:bookmarkEnd w:id="0"/>
      <w:r>
        <w:rPr>
          <w:rFonts w:hint="eastAsia" w:ascii="仿宋" w:hAnsi="仿宋" w:eastAsia="仿宋" w:cs="仿宋"/>
          <w:sz w:val="24"/>
          <w:szCs w:val="24"/>
          <w:u w:val="single"/>
        </w:rPr>
        <w:t>日9:00</w:t>
      </w:r>
    </w:p>
    <w:p w14:paraId="1BB0634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4F3340E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103DE713">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6AF2A253">
      <w:pPr>
        <w:spacing w:line="360" w:lineRule="auto"/>
        <w:jc w:val="center"/>
        <w:rPr>
          <w:rFonts w:hint="eastAsia" w:ascii="仿宋" w:hAnsi="仿宋" w:eastAsia="仿宋" w:cs="仿宋"/>
          <w:b/>
          <w:sz w:val="24"/>
          <w:szCs w:val="24"/>
          <w:lang w:val="en-US" w:eastAsia="zh-CN"/>
        </w:rPr>
      </w:pPr>
    </w:p>
    <w:p w14:paraId="60B7562D">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04F7A995">
      <w:pPr>
        <w:spacing w:line="360" w:lineRule="auto"/>
        <w:jc w:val="center"/>
        <w:rPr>
          <w:rFonts w:hint="eastAsia" w:ascii="仿宋" w:hAnsi="仿宋" w:eastAsia="仿宋" w:cs="仿宋"/>
          <w:b/>
          <w:sz w:val="24"/>
          <w:szCs w:val="24"/>
        </w:rPr>
      </w:pPr>
    </w:p>
    <w:p w14:paraId="5B690FEE">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4C6C8340">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4AB73E25">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032DAF39">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15E6B7BE">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080D865B">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4C4E8926">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27B38102">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3CBA380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0F0F6BA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37A44DE1">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7622467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37A8E461">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5EE24330">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1244F095">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5DC2080A">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14:paraId="4A01B367">
      <w:pPr>
        <w:pStyle w:val="2"/>
        <w:spacing w:line="360" w:lineRule="auto"/>
        <w:ind w:left="0" w:leftChars="0" w:firstLine="0" w:firstLineChars="0"/>
        <w:rPr>
          <w:rFonts w:hint="eastAsia" w:ascii="仿宋" w:hAnsi="仿宋" w:eastAsia="仿宋" w:cs="仿宋"/>
          <w:b/>
          <w:sz w:val="24"/>
          <w:szCs w:val="24"/>
        </w:rPr>
      </w:pPr>
    </w:p>
    <w:p w14:paraId="0F2FD05F">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3AA773CC">
      <w:pPr>
        <w:spacing w:line="360" w:lineRule="auto"/>
        <w:jc w:val="center"/>
        <w:rPr>
          <w:rFonts w:hint="eastAsia" w:ascii="仿宋" w:hAnsi="仿宋" w:eastAsia="仿宋" w:cs="仿宋"/>
          <w:b/>
          <w:sz w:val="24"/>
          <w:szCs w:val="24"/>
        </w:rPr>
      </w:pPr>
    </w:p>
    <w:p w14:paraId="4BE5E7F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005422C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7228F4D8">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3242E2F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2269DF7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173FE63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7D90579B">
      <w:pPr>
        <w:spacing w:line="360" w:lineRule="auto"/>
        <w:rPr>
          <w:rFonts w:hint="eastAsia" w:ascii="仿宋" w:hAnsi="仿宋" w:eastAsia="仿宋" w:cs="仿宋"/>
          <w:sz w:val="24"/>
          <w:szCs w:val="24"/>
        </w:rPr>
      </w:pPr>
    </w:p>
    <w:p w14:paraId="05712791">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2BF9956F">
      <w:pPr>
        <w:spacing w:line="360" w:lineRule="auto"/>
        <w:rPr>
          <w:rFonts w:hint="eastAsia" w:ascii="仿宋" w:hAnsi="仿宋" w:eastAsia="仿宋" w:cs="仿宋"/>
          <w:b/>
          <w:sz w:val="24"/>
          <w:szCs w:val="24"/>
        </w:rPr>
      </w:pPr>
    </w:p>
    <w:p w14:paraId="1DA6504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48586315">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3C0E8C57">
      <w:pPr>
        <w:spacing w:line="360" w:lineRule="auto"/>
        <w:jc w:val="center"/>
        <w:rPr>
          <w:rFonts w:hint="eastAsia" w:ascii="仿宋" w:hAnsi="仿宋" w:eastAsia="仿宋" w:cs="仿宋"/>
          <w:b/>
          <w:sz w:val="24"/>
          <w:szCs w:val="24"/>
        </w:rPr>
      </w:pPr>
    </w:p>
    <w:p w14:paraId="100522D0">
      <w:pPr>
        <w:spacing w:line="360" w:lineRule="auto"/>
        <w:jc w:val="center"/>
        <w:rPr>
          <w:rFonts w:hint="eastAsia" w:ascii="仿宋" w:hAnsi="仿宋" w:eastAsia="仿宋" w:cs="仿宋"/>
          <w:b/>
          <w:sz w:val="24"/>
          <w:szCs w:val="24"/>
        </w:rPr>
      </w:pPr>
    </w:p>
    <w:p w14:paraId="363B04AB">
      <w:pPr>
        <w:pStyle w:val="2"/>
        <w:rPr>
          <w:rFonts w:hint="eastAsia"/>
        </w:rPr>
      </w:pPr>
    </w:p>
    <w:p w14:paraId="60E55272">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287C5B08">
      <w:pPr>
        <w:spacing w:line="360" w:lineRule="auto"/>
        <w:jc w:val="center"/>
        <w:rPr>
          <w:rFonts w:hint="eastAsia" w:ascii="仿宋" w:hAnsi="仿宋" w:eastAsia="仿宋" w:cs="仿宋"/>
          <w:b/>
          <w:sz w:val="24"/>
          <w:szCs w:val="24"/>
        </w:rPr>
      </w:pPr>
    </w:p>
    <w:p w14:paraId="39BB47B6">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1A9089A3">
      <w:pPr>
        <w:spacing w:before="156" w:beforeLines="50" w:after="156" w:afterLines="50" w:line="360" w:lineRule="auto"/>
        <w:ind w:firstLine="490" w:firstLineChars="200"/>
        <w:rPr>
          <w:rFonts w:hint="eastAsia" w:ascii="仿宋" w:hAnsi="仿宋" w:eastAsia="仿宋" w:cs="仿宋"/>
          <w:sz w:val="24"/>
          <w:szCs w:val="24"/>
        </w:rPr>
      </w:pPr>
    </w:p>
    <w:p w14:paraId="52C5B259">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75D30EAC">
      <w:pPr>
        <w:spacing w:before="156" w:beforeLines="50" w:after="156" w:afterLines="50" w:line="360" w:lineRule="auto"/>
        <w:ind w:firstLine="490" w:firstLineChars="200"/>
        <w:rPr>
          <w:rFonts w:hint="eastAsia" w:ascii="仿宋" w:hAnsi="仿宋" w:eastAsia="仿宋" w:cs="仿宋"/>
          <w:sz w:val="24"/>
          <w:szCs w:val="24"/>
        </w:rPr>
      </w:pPr>
    </w:p>
    <w:p w14:paraId="19DCF44C">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42BEA664">
      <w:pPr>
        <w:spacing w:before="156" w:beforeLines="50" w:after="156" w:afterLines="50" w:line="360" w:lineRule="auto"/>
        <w:ind w:firstLine="490" w:firstLineChars="200"/>
        <w:rPr>
          <w:rFonts w:hint="eastAsia" w:ascii="仿宋" w:hAnsi="仿宋" w:eastAsia="仿宋" w:cs="仿宋"/>
          <w:sz w:val="24"/>
          <w:szCs w:val="24"/>
        </w:rPr>
      </w:pPr>
    </w:p>
    <w:p w14:paraId="6CC7A674">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2A7C3F56">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3D717B5A">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6C58F8CE">
      <w:pPr>
        <w:spacing w:before="156" w:beforeLines="50" w:after="156" w:afterLines="50" w:line="360" w:lineRule="auto"/>
        <w:rPr>
          <w:rFonts w:hint="eastAsia" w:ascii="仿宋" w:hAnsi="仿宋" w:eastAsia="仿宋" w:cs="仿宋"/>
          <w:sz w:val="24"/>
          <w:szCs w:val="24"/>
        </w:rPr>
      </w:pPr>
    </w:p>
    <w:p w14:paraId="3C242C6A">
      <w:pPr>
        <w:spacing w:before="156" w:beforeLines="50" w:after="156" w:afterLines="50" w:line="360" w:lineRule="auto"/>
        <w:ind w:firstLine="4165" w:firstLineChars="1700"/>
        <w:rPr>
          <w:rFonts w:hint="eastAsia" w:ascii="仿宋" w:hAnsi="仿宋" w:eastAsia="仿宋" w:cs="仿宋"/>
          <w:sz w:val="24"/>
          <w:szCs w:val="24"/>
        </w:rPr>
      </w:pPr>
    </w:p>
    <w:p w14:paraId="32F4BA7E">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0AAAF0D5">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4ABB8CAA">
      <w:pPr>
        <w:spacing w:before="156" w:beforeLines="50" w:after="156" w:afterLines="50" w:line="360" w:lineRule="auto"/>
        <w:rPr>
          <w:rFonts w:hint="eastAsia" w:ascii="仿宋" w:hAnsi="仿宋" w:eastAsia="仿宋" w:cs="仿宋"/>
          <w:sz w:val="24"/>
          <w:szCs w:val="24"/>
        </w:rPr>
      </w:pPr>
    </w:p>
    <w:p w14:paraId="6A8B3764">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3B46AFA9">
      <w:pPr>
        <w:spacing w:line="360" w:lineRule="auto"/>
        <w:rPr>
          <w:rFonts w:hint="eastAsia" w:ascii="仿宋" w:hAnsi="仿宋" w:eastAsia="仿宋" w:cs="仿宋"/>
          <w:sz w:val="24"/>
          <w:szCs w:val="24"/>
          <w:u w:val="single"/>
        </w:rPr>
      </w:pPr>
    </w:p>
    <w:p w14:paraId="2500386A">
      <w:pPr>
        <w:spacing w:line="360" w:lineRule="auto"/>
        <w:rPr>
          <w:rFonts w:hint="eastAsia" w:ascii="仿宋" w:hAnsi="仿宋" w:eastAsia="仿宋" w:cs="仿宋"/>
          <w:sz w:val="24"/>
          <w:szCs w:val="24"/>
          <w:u w:val="single"/>
        </w:rPr>
      </w:pPr>
    </w:p>
    <w:p w14:paraId="147E7C5B">
      <w:pPr>
        <w:pStyle w:val="2"/>
        <w:spacing w:line="360" w:lineRule="auto"/>
        <w:rPr>
          <w:rFonts w:hint="eastAsia" w:ascii="仿宋" w:hAnsi="仿宋" w:eastAsia="仿宋" w:cs="仿宋"/>
          <w:sz w:val="24"/>
          <w:szCs w:val="24"/>
        </w:rPr>
      </w:pPr>
    </w:p>
    <w:p w14:paraId="1461B0D8">
      <w:pPr>
        <w:pStyle w:val="2"/>
        <w:spacing w:line="360" w:lineRule="auto"/>
        <w:rPr>
          <w:rFonts w:hint="eastAsia" w:ascii="仿宋" w:hAnsi="仿宋" w:eastAsia="仿宋" w:cs="仿宋"/>
          <w:sz w:val="24"/>
          <w:szCs w:val="24"/>
        </w:rPr>
      </w:pPr>
    </w:p>
    <w:p w14:paraId="7F73C3A1">
      <w:pPr>
        <w:spacing w:line="360" w:lineRule="auto"/>
        <w:jc w:val="center"/>
        <w:rPr>
          <w:rFonts w:hint="eastAsia" w:ascii="仿宋" w:hAnsi="仿宋" w:eastAsia="仿宋" w:cs="仿宋"/>
          <w:b/>
          <w:sz w:val="24"/>
          <w:szCs w:val="24"/>
        </w:rPr>
      </w:pPr>
    </w:p>
    <w:p w14:paraId="1B8FC3C9">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4ADE6262">
      <w:pPr>
        <w:spacing w:line="360" w:lineRule="auto"/>
        <w:ind w:firstLine="490" w:firstLineChars="200"/>
        <w:rPr>
          <w:rFonts w:hint="eastAsia" w:ascii="仿宋" w:hAnsi="仿宋" w:eastAsia="仿宋" w:cs="仿宋"/>
          <w:sz w:val="24"/>
          <w:szCs w:val="24"/>
        </w:rPr>
      </w:pPr>
    </w:p>
    <w:p w14:paraId="0A217D9E">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2718F061">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12F535A4">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790B941A">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541B4575">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00599D39">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0EA87783">
      <w:pPr>
        <w:spacing w:line="360" w:lineRule="auto"/>
        <w:ind w:firstLine="490" w:firstLineChars="200"/>
        <w:rPr>
          <w:rFonts w:hint="eastAsia" w:ascii="仿宋" w:hAnsi="仿宋" w:eastAsia="仿宋" w:cs="仿宋"/>
          <w:color w:val="000000"/>
          <w:sz w:val="24"/>
          <w:szCs w:val="24"/>
          <w:u w:val="single"/>
        </w:rPr>
      </w:pPr>
    </w:p>
    <w:p w14:paraId="7E332DB9">
      <w:pPr>
        <w:spacing w:line="360" w:lineRule="auto"/>
        <w:ind w:firstLine="4655" w:firstLineChars="1900"/>
        <w:rPr>
          <w:rFonts w:hint="eastAsia" w:ascii="仿宋" w:hAnsi="仿宋" w:eastAsia="仿宋" w:cs="仿宋"/>
          <w:sz w:val="24"/>
          <w:szCs w:val="24"/>
        </w:rPr>
      </w:pPr>
    </w:p>
    <w:p w14:paraId="0FA45DA9">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2AABD8F8">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4D4DECCC">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